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96" w:rsidRPr="00391B93" w:rsidRDefault="004D417C" w:rsidP="00391B93">
      <w:pPr>
        <w:jc w:val="center"/>
        <w:rPr>
          <w:b/>
          <w:u w:val="single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8" o:title="Dominica Emblem Logo (BLACK &amp; WHITE) HR"/>
          </v:shape>
        </w:pict>
      </w:r>
    </w:p>
    <w:p w:rsidR="00391B93" w:rsidRPr="00391B93" w:rsidRDefault="00391B93" w:rsidP="00E46DD4">
      <w:pPr>
        <w:jc w:val="center"/>
        <w:rPr>
          <w:b/>
          <w:u w:val="single"/>
        </w:rPr>
      </w:pPr>
      <w:r w:rsidRPr="00391B93">
        <w:rPr>
          <w:b/>
          <w:u w:val="single"/>
        </w:rPr>
        <w:t>COMMONWEALTH OF DOMINICA MARITIME ADMINISTRATION</w:t>
      </w:r>
    </w:p>
    <w:p w:rsidR="00391B93" w:rsidRPr="00E46DD4" w:rsidRDefault="00391B93" w:rsidP="00E46DD4">
      <w:pPr>
        <w:jc w:val="center"/>
        <w:rPr>
          <w:b/>
        </w:rPr>
      </w:pPr>
      <w:r w:rsidRPr="00E46DD4">
        <w:rPr>
          <w:b/>
        </w:rPr>
        <w:t>Vessel Registration Request Form</w:t>
      </w:r>
    </w:p>
    <w:p w:rsidR="00FE1078" w:rsidRDefault="00391B93" w:rsidP="00391B93">
      <w:pPr>
        <w:jc w:val="center"/>
      </w:pPr>
      <w:r>
        <w:t>To request acceptance of a vessel for registration under the Commonwealth of Dominica flag please complete the below table</w:t>
      </w:r>
      <w:r w:rsidR="00FE1078">
        <w:t xml:space="preserve"> and submit this form to registration@dominica-registry.com</w:t>
      </w:r>
      <w:r>
        <w:t xml:space="preserve">. Upon receipt of this document our team will </w:t>
      </w:r>
      <w:r w:rsidR="00FE1078">
        <w:t>research and assess the history of the vessel to custom tailor your registration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391B93" w:rsidTr="006C6D33">
        <w:tc>
          <w:tcPr>
            <w:tcW w:w="4158" w:type="dxa"/>
          </w:tcPr>
          <w:p w:rsidR="00391B93" w:rsidRPr="00391B93" w:rsidRDefault="00391B93" w:rsidP="00A90B33">
            <w:pPr>
              <w:rPr>
                <w:b/>
              </w:rPr>
            </w:pPr>
            <w:r w:rsidRPr="00391B93">
              <w:rPr>
                <w:b/>
              </w:rPr>
              <w:t>Vessel’s Current Name and Intended Name (to check availability)</w:t>
            </w:r>
          </w:p>
        </w:tc>
        <w:tc>
          <w:tcPr>
            <w:tcW w:w="5418" w:type="dxa"/>
          </w:tcPr>
          <w:p w:rsidR="006C6D33" w:rsidRDefault="006C6D33" w:rsidP="006C6D33">
            <w:pPr>
              <w:jc w:val="right"/>
            </w:pPr>
          </w:p>
          <w:p w:rsidR="00391B93" w:rsidRDefault="006C6D33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FE1078" w:rsidTr="006C6D33">
        <w:tc>
          <w:tcPr>
            <w:tcW w:w="4158" w:type="dxa"/>
          </w:tcPr>
          <w:p w:rsidR="00FE1078" w:rsidRPr="00391B93" w:rsidRDefault="00FE1078" w:rsidP="00A90B33">
            <w:pPr>
              <w:rPr>
                <w:b/>
              </w:rPr>
            </w:pPr>
            <w:r>
              <w:rPr>
                <w:b/>
              </w:rPr>
              <w:t>Vessel Type</w:t>
            </w:r>
          </w:p>
        </w:tc>
        <w:tc>
          <w:tcPr>
            <w:tcW w:w="5418" w:type="dxa"/>
          </w:tcPr>
          <w:p w:rsidR="006C6D33" w:rsidRDefault="006C6D33" w:rsidP="006C6D33">
            <w:pPr>
              <w:jc w:val="right"/>
            </w:pPr>
          </w:p>
          <w:p w:rsidR="00FE1078" w:rsidRDefault="006C6D33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3" w:rsidTr="006C6D33">
        <w:tc>
          <w:tcPr>
            <w:tcW w:w="4158" w:type="dxa"/>
          </w:tcPr>
          <w:p w:rsidR="00391B93" w:rsidRPr="00391B93" w:rsidRDefault="00391B93" w:rsidP="00A90B33">
            <w:pPr>
              <w:rPr>
                <w:b/>
              </w:rPr>
            </w:pPr>
            <w:r w:rsidRPr="00391B93">
              <w:rPr>
                <w:b/>
              </w:rPr>
              <w:t>IMO Number</w:t>
            </w:r>
          </w:p>
        </w:tc>
        <w:tc>
          <w:tcPr>
            <w:tcW w:w="5418" w:type="dxa"/>
          </w:tcPr>
          <w:p w:rsidR="006C6D33" w:rsidRDefault="006C6D33" w:rsidP="006C6D33">
            <w:pPr>
              <w:jc w:val="right"/>
            </w:pPr>
          </w:p>
          <w:p w:rsidR="00391B93" w:rsidRDefault="006C6D33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3" w:rsidTr="006C6D33">
        <w:tc>
          <w:tcPr>
            <w:tcW w:w="4158" w:type="dxa"/>
          </w:tcPr>
          <w:p w:rsidR="00391B93" w:rsidRPr="00391B93" w:rsidRDefault="000D27B4" w:rsidP="00A90B33">
            <w:pPr>
              <w:rPr>
                <w:b/>
              </w:rPr>
            </w:pPr>
            <w:r>
              <w:rPr>
                <w:b/>
              </w:rPr>
              <w:t>Build Date</w:t>
            </w:r>
          </w:p>
        </w:tc>
        <w:tc>
          <w:tcPr>
            <w:tcW w:w="5418" w:type="dxa"/>
          </w:tcPr>
          <w:p w:rsidR="006C6D33" w:rsidRDefault="006C6D33" w:rsidP="006C6D33">
            <w:pPr>
              <w:jc w:val="right"/>
            </w:pPr>
          </w:p>
          <w:p w:rsidR="00391B93" w:rsidRDefault="006C6D33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7B4" w:rsidTr="006C6D33">
        <w:tc>
          <w:tcPr>
            <w:tcW w:w="4158" w:type="dxa"/>
          </w:tcPr>
          <w:p w:rsidR="000D27B4" w:rsidRPr="00391B93" w:rsidRDefault="000D27B4" w:rsidP="00A90B33">
            <w:pPr>
              <w:rPr>
                <w:b/>
              </w:rPr>
            </w:pPr>
            <w:r w:rsidRPr="00391B93">
              <w:rPr>
                <w:b/>
              </w:rPr>
              <w:t>Intended Trading Area</w:t>
            </w:r>
          </w:p>
        </w:tc>
        <w:tc>
          <w:tcPr>
            <w:tcW w:w="5418" w:type="dxa"/>
          </w:tcPr>
          <w:p w:rsidR="000D27B4" w:rsidRDefault="000D27B4" w:rsidP="006C6D33">
            <w:pPr>
              <w:jc w:val="right"/>
            </w:pPr>
          </w:p>
          <w:p w:rsidR="000D27B4" w:rsidRDefault="000D27B4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7B4" w:rsidTr="006C6D33">
        <w:tc>
          <w:tcPr>
            <w:tcW w:w="4158" w:type="dxa"/>
          </w:tcPr>
          <w:p w:rsidR="000D27B4" w:rsidRPr="00391B93" w:rsidRDefault="000D27B4" w:rsidP="00A90B33">
            <w:pPr>
              <w:rPr>
                <w:b/>
              </w:rPr>
            </w:pPr>
            <w:r w:rsidRPr="00391B93">
              <w:rPr>
                <w:b/>
              </w:rPr>
              <w:t>Intended Classification Society</w:t>
            </w:r>
          </w:p>
        </w:tc>
        <w:tc>
          <w:tcPr>
            <w:tcW w:w="5418" w:type="dxa"/>
          </w:tcPr>
          <w:p w:rsidR="000D27B4" w:rsidRDefault="000D27B4" w:rsidP="006C6D33">
            <w:pPr>
              <w:jc w:val="right"/>
            </w:pPr>
          </w:p>
          <w:p w:rsidR="000D27B4" w:rsidRDefault="000D27B4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7B4" w:rsidTr="006C6D33">
        <w:tc>
          <w:tcPr>
            <w:tcW w:w="4158" w:type="dxa"/>
          </w:tcPr>
          <w:p w:rsidR="000D27B4" w:rsidRPr="00391B93" w:rsidRDefault="000D27B4" w:rsidP="00A90B33">
            <w:pPr>
              <w:rPr>
                <w:b/>
              </w:rPr>
            </w:pPr>
            <w:r w:rsidRPr="00391B93">
              <w:rPr>
                <w:b/>
              </w:rPr>
              <w:t>Intended Owning and Operating Company with Company IMO number</w:t>
            </w:r>
          </w:p>
        </w:tc>
        <w:tc>
          <w:tcPr>
            <w:tcW w:w="5418" w:type="dxa"/>
          </w:tcPr>
          <w:p w:rsidR="000D27B4" w:rsidRDefault="000D27B4" w:rsidP="006C6D33">
            <w:pPr>
              <w:jc w:val="right"/>
            </w:pPr>
          </w:p>
          <w:p w:rsidR="000D27B4" w:rsidRDefault="000D27B4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7B4" w:rsidTr="006C6D33">
        <w:tc>
          <w:tcPr>
            <w:tcW w:w="4158" w:type="dxa"/>
          </w:tcPr>
          <w:p w:rsidR="000D27B4" w:rsidRPr="00391B93" w:rsidRDefault="000D27B4" w:rsidP="00A90B33">
            <w:pPr>
              <w:rPr>
                <w:b/>
              </w:rPr>
            </w:pPr>
            <w:r w:rsidRPr="00391B93">
              <w:rPr>
                <w:b/>
              </w:rPr>
              <w:t>Gross Tonnage</w:t>
            </w:r>
          </w:p>
        </w:tc>
        <w:tc>
          <w:tcPr>
            <w:tcW w:w="5418" w:type="dxa"/>
          </w:tcPr>
          <w:p w:rsidR="000D27B4" w:rsidRDefault="000D27B4" w:rsidP="006C6D33">
            <w:pPr>
              <w:jc w:val="right"/>
            </w:pPr>
          </w:p>
          <w:p w:rsidR="000D27B4" w:rsidRDefault="000D27B4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7B4" w:rsidTr="006C6D33">
        <w:tc>
          <w:tcPr>
            <w:tcW w:w="4158" w:type="dxa"/>
          </w:tcPr>
          <w:p w:rsidR="000D27B4" w:rsidRDefault="000D27B4" w:rsidP="00A90B33">
            <w:pPr>
              <w:rPr>
                <w:b/>
              </w:rPr>
            </w:pPr>
            <w:r w:rsidRPr="00391B93">
              <w:rPr>
                <w:b/>
              </w:rPr>
              <w:t>Net Tonnage</w:t>
            </w:r>
          </w:p>
          <w:p w:rsidR="000D27B4" w:rsidRPr="00391B93" w:rsidRDefault="000D27B4" w:rsidP="00A90B33">
            <w:pPr>
              <w:rPr>
                <w:b/>
              </w:rPr>
            </w:pPr>
          </w:p>
        </w:tc>
        <w:tc>
          <w:tcPr>
            <w:tcW w:w="5418" w:type="dxa"/>
          </w:tcPr>
          <w:p w:rsidR="000D27B4" w:rsidRDefault="000D27B4" w:rsidP="006C6D33">
            <w:pPr>
              <w:jc w:val="right"/>
            </w:pPr>
          </w:p>
          <w:p w:rsidR="000D27B4" w:rsidRDefault="00153FED" w:rsidP="006C6D3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0B33" w:rsidRDefault="00A90B33" w:rsidP="00A90B33">
      <w:pPr>
        <w:jc w:val="center"/>
      </w:pPr>
      <w:r>
        <w:t>If there are any special requests or requirements for the registration of this vessel, please state in the box below so we may better serve your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53FED" w:rsidTr="00153FED">
        <w:tc>
          <w:tcPr>
            <w:tcW w:w="9576" w:type="dxa"/>
          </w:tcPr>
          <w:p w:rsidR="00153FED" w:rsidRDefault="004D417C" w:rsidP="004D417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FED" w:rsidRDefault="00153FED" w:rsidP="00A90B33">
            <w:pPr>
              <w:jc w:val="center"/>
            </w:pPr>
          </w:p>
          <w:p w:rsidR="00153FED" w:rsidRDefault="00153FED" w:rsidP="00A90B33">
            <w:pPr>
              <w:jc w:val="center"/>
            </w:pPr>
          </w:p>
          <w:p w:rsidR="00153FED" w:rsidRDefault="00153FED" w:rsidP="00153FED">
            <w:pPr>
              <w:jc w:val="right"/>
            </w:pPr>
          </w:p>
        </w:tc>
      </w:tr>
    </w:tbl>
    <w:p w:rsidR="00153FED" w:rsidRDefault="00153FED" w:rsidP="00A90B33">
      <w:pPr>
        <w:jc w:val="center"/>
      </w:pPr>
    </w:p>
    <w:sectPr w:rsidR="00153F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F1" w:rsidRDefault="006255F1" w:rsidP="006255F1">
      <w:pPr>
        <w:spacing w:after="0" w:line="240" w:lineRule="auto"/>
      </w:pPr>
      <w:r>
        <w:separator/>
      </w:r>
    </w:p>
  </w:endnote>
  <w:endnote w:type="continuationSeparator" w:id="0">
    <w:p w:rsidR="006255F1" w:rsidRDefault="006255F1" w:rsidP="0062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F1" w:rsidRDefault="006255F1">
    <w:pPr>
      <w:pStyle w:val="Footer"/>
    </w:pPr>
    <w:r>
      <w:t>CDVR-</w:t>
    </w:r>
    <w:proofErr w:type="gramStart"/>
    <w:r>
      <w:t>1020  Rev01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F1" w:rsidRDefault="006255F1" w:rsidP="006255F1">
      <w:pPr>
        <w:spacing w:after="0" w:line="240" w:lineRule="auto"/>
      </w:pPr>
      <w:r>
        <w:separator/>
      </w:r>
    </w:p>
  </w:footnote>
  <w:footnote w:type="continuationSeparator" w:id="0">
    <w:p w:rsidR="006255F1" w:rsidRDefault="006255F1" w:rsidP="00625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3"/>
    <w:rsid w:val="000D27B4"/>
    <w:rsid w:val="00153FED"/>
    <w:rsid w:val="002D0B96"/>
    <w:rsid w:val="00391B93"/>
    <w:rsid w:val="004D417C"/>
    <w:rsid w:val="006255F1"/>
    <w:rsid w:val="006C6D33"/>
    <w:rsid w:val="00A90B33"/>
    <w:rsid w:val="00D94A33"/>
    <w:rsid w:val="00E46DD4"/>
    <w:rsid w:val="00FA3B7C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1B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91B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E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0B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F1"/>
  </w:style>
  <w:style w:type="paragraph" w:styleId="Footer">
    <w:name w:val="footer"/>
    <w:basedOn w:val="Normal"/>
    <w:link w:val="FooterChar"/>
    <w:uiPriority w:val="99"/>
    <w:unhideWhenUsed/>
    <w:rsid w:val="0062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1B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91B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E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0B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F1"/>
  </w:style>
  <w:style w:type="paragraph" w:styleId="Footer">
    <w:name w:val="footer"/>
    <w:basedOn w:val="Normal"/>
    <w:link w:val="FooterChar"/>
    <w:uiPriority w:val="99"/>
    <w:unhideWhenUsed/>
    <w:rsid w:val="0062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A021-8B72-4FDD-A0E2-6803DFF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Sinni</dc:creator>
  <cp:lastModifiedBy>Angela</cp:lastModifiedBy>
  <cp:revision>3</cp:revision>
  <dcterms:created xsi:type="dcterms:W3CDTF">2012-07-27T12:33:00Z</dcterms:created>
  <dcterms:modified xsi:type="dcterms:W3CDTF">2012-07-27T12:38:00Z</dcterms:modified>
</cp:coreProperties>
</file>